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94" w:rsidRPr="004610A6" w:rsidRDefault="00D14594" w:rsidP="00D145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D14594" w:rsidRPr="004610A6" w:rsidRDefault="00D14594" w:rsidP="00D145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</w:t>
      </w:r>
      <w:proofErr w:type="spellStart"/>
      <w:r w:rsidRPr="004610A6">
        <w:rPr>
          <w:rFonts w:ascii="Times New Roman" w:hAnsi="Times New Roman"/>
          <w:sz w:val="24"/>
          <w:szCs w:val="24"/>
        </w:rPr>
        <w:t>р.п</w:t>
      </w:r>
      <w:proofErr w:type="spellEnd"/>
      <w:r w:rsidRPr="004610A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610A6">
        <w:rPr>
          <w:rFonts w:ascii="Times New Roman" w:hAnsi="Times New Roman"/>
          <w:sz w:val="24"/>
          <w:szCs w:val="24"/>
        </w:rPr>
        <w:t>Краснообск</w:t>
      </w:r>
      <w:proofErr w:type="spellEnd"/>
      <w:r w:rsidRPr="004610A6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6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14594" w:rsidRDefault="00D14594" w:rsidP="00D14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594" w:rsidRPr="009F3E1A" w:rsidRDefault="00D14594" w:rsidP="00D14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1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образовательной области «Художественно – эстетическое развитие» направление «Музыка»</w:t>
      </w:r>
    </w:p>
    <w:p w:rsidR="00D14594" w:rsidRPr="009F3E1A" w:rsidRDefault="00AD05BF" w:rsidP="00D14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4F8B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-2021</w:t>
      </w:r>
      <w:r w:rsidR="00D14594" w:rsidRPr="009F3E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14594" w:rsidRDefault="00D14594" w:rsidP="00D145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Рабочая программа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музыкальному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Pr="0085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направленности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«Умка» первая младшая, № 1 «Звёздочка</w:t>
      </w:r>
      <w:r w:rsidR="00AD05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младшая, №8 «Ромашка»   - </w:t>
      </w:r>
      <w:r w:rsidR="00AD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к школе   </w:t>
      </w:r>
      <w:r w:rsidR="00AD05BF" w:rsidRPr="0085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5BF" w:rsidRPr="00AD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к школе   </w:t>
      </w:r>
      <w:r w:rsidR="00AD05BF" w:rsidRPr="0085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B1B5B" w:rsidRPr="00852381">
        <w:rPr>
          <w:rFonts w:ascii="Times New Roman" w:eastAsia="Times New Roman" w:hAnsi="Times New Roman"/>
          <w:sz w:val="28"/>
          <w:szCs w:val="28"/>
        </w:rPr>
        <w:t>групп коррекционной</w:t>
      </w:r>
      <w:r w:rsidR="007B1B5B">
        <w:rPr>
          <w:rFonts w:ascii="Times New Roman" w:eastAsia="Times New Roman" w:hAnsi="Times New Roman"/>
          <w:sz w:val="28"/>
          <w:szCs w:val="28"/>
        </w:rPr>
        <w:t xml:space="preserve"> </w:t>
      </w:r>
      <w:r w:rsidR="007B1B5B">
        <w:rPr>
          <w:rFonts w:ascii="Times New Roman" w:eastAsia="Times New Roman" w:hAnsi="Times New Roman"/>
        </w:rPr>
        <w:t xml:space="preserve"> </w:t>
      </w:r>
      <w:r w:rsidR="007B1B5B" w:rsidRPr="00852381">
        <w:rPr>
          <w:rFonts w:ascii="Times New Roman" w:eastAsia="Times New Roman" w:hAnsi="Times New Roman"/>
          <w:sz w:val="28"/>
          <w:szCs w:val="28"/>
        </w:rPr>
        <w:t>направленности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№ 7 «Почемучки» - </w:t>
      </w:r>
      <w:r w:rsidR="00AD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="007B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 «Светлячок» - </w:t>
      </w:r>
      <w:r w:rsidR="00AD0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AD05BF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   в соответствии содержанием образовательного процесса основной образовательной программой дошкольного образования МКДОУ-детского сада «Теремок», сроком реализации </w:t>
      </w:r>
      <w:r w:rsidR="00AD05BF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2020-2025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программе представлены направления деятельности музыкального руководителя Михайловой И. Б. с учетом взаимодействия с другими специалистами ДОУ: воспитателями, инструкторами по ФК, учителями-логопедами, учителем-дефектологом, педагогом-психологом. 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раздел;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D14594" w:rsidRDefault="00D14594" w:rsidP="00D1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94" w:rsidRPr="009D3004" w:rsidRDefault="00D14594" w:rsidP="00D1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D14594" w:rsidRPr="009D3004" w:rsidRDefault="00D14594" w:rsidP="00D14594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направленность групп (общеразвивающая, </w:t>
      </w:r>
      <w:r>
        <w:rPr>
          <w:rFonts w:ascii="Times New Roman" w:eastAsia="Times New Roman" w:hAnsi="Times New Roman" w:cs="Times New Roman"/>
          <w:bCs/>
          <w:sz w:val="28"/>
        </w:rPr>
        <w:t>логопедическая)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D14594" w:rsidRPr="009D3004" w:rsidRDefault="00D14594" w:rsidP="00D14594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D14594" w:rsidRPr="009D3004" w:rsidRDefault="00D14594" w:rsidP="00D14594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возрастные особенности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развития детей.</w:t>
      </w:r>
    </w:p>
    <w:p w:rsidR="00D14594" w:rsidRPr="00DC50F3" w:rsidRDefault="00D14594" w:rsidP="00D14594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04">
        <w:rPr>
          <w:rFonts w:ascii="Times New Roman" w:eastAsia="Times New Roman" w:hAnsi="Times New Roman" w:cs="Times New Roman"/>
          <w:bCs/>
          <w:iCs/>
          <w:sz w:val="28"/>
        </w:rPr>
        <w:t>планируемые результаты освоения Программы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</w:t>
      </w:r>
      <w:r>
        <w:rPr>
          <w:rFonts w:ascii="Times New Roman" w:eastAsia="Times New Roman" w:hAnsi="Times New Roman" w:cs="Times New Roman"/>
          <w:bCs/>
          <w:sz w:val="28"/>
        </w:rPr>
        <w:t xml:space="preserve">и </w:t>
      </w:r>
      <w:r w:rsidRPr="00DC50F3">
        <w:rPr>
          <w:rFonts w:ascii="Times New Roman" w:eastAsia="Times New Roman" w:hAnsi="Times New Roman" w:cs="Times New Roman"/>
          <w:bCs/>
          <w:sz w:val="28"/>
        </w:rPr>
        <w:t>адаптированной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образовательных программ</w:t>
      </w:r>
      <w:r w:rsidRPr="009D3004">
        <w:rPr>
          <w:rFonts w:ascii="Times New Roman" w:eastAsia="Times New Roman" w:hAnsi="Times New Roman" w:cs="Times New Roman"/>
          <w:bCs/>
          <w:sz w:val="28"/>
        </w:rPr>
        <w:t xml:space="preserve"> дошкольно</w:t>
      </w:r>
      <w:r>
        <w:rPr>
          <w:rFonts w:ascii="Times New Roman" w:eastAsia="Times New Roman" w:hAnsi="Times New Roman" w:cs="Times New Roman"/>
          <w:bCs/>
          <w:sz w:val="28"/>
        </w:rPr>
        <w:t xml:space="preserve">й </w:t>
      </w:r>
      <w:r w:rsidRPr="00DC50F3">
        <w:rPr>
          <w:rFonts w:ascii="Times New Roman" w:eastAsia="Times New Roman" w:hAnsi="Times New Roman" w:cs="Times New Roman"/>
          <w:bCs/>
          <w:sz w:val="28"/>
        </w:rPr>
        <w:t>образовательной област</w:t>
      </w:r>
      <w:r>
        <w:rPr>
          <w:rFonts w:ascii="Times New Roman" w:eastAsia="Times New Roman" w:hAnsi="Times New Roman" w:cs="Times New Roman"/>
          <w:bCs/>
          <w:sz w:val="28"/>
        </w:rPr>
        <w:t xml:space="preserve">и </w:t>
      </w:r>
      <w:r w:rsidRPr="00DC50F3">
        <w:rPr>
          <w:rFonts w:ascii="Times New Roman" w:eastAsia="Times New Roman" w:hAnsi="Times New Roman"/>
          <w:b/>
          <w:sz w:val="28"/>
          <w:szCs w:val="28"/>
        </w:rPr>
        <w:t>«Художественно-эстетическое развитие»</w:t>
      </w:r>
      <w:r w:rsidRPr="00DC50F3">
        <w:rPr>
          <w:rFonts w:ascii="Times New Roman" w:eastAsia="Times New Roman" w:hAnsi="Times New Roman"/>
          <w:sz w:val="28"/>
          <w:szCs w:val="28"/>
        </w:rPr>
        <w:t xml:space="preserve">  направление «Музыкальная деятельность»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14594" w:rsidRPr="002E4B3A" w:rsidRDefault="00D14594" w:rsidP="00D1459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94" w:rsidRPr="00AE6110" w:rsidRDefault="00D14594" w:rsidP="00D1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          </w:t>
      </w:r>
      <w:r w:rsidRPr="00AD05BF">
        <w:rPr>
          <w:rFonts w:ascii="Times New Roman" w:eastAsia="Times New Roman" w:hAnsi="Times New Roman" w:cs="Times New Roman"/>
          <w:b/>
          <w:bCs/>
          <w:sz w:val="28"/>
        </w:rPr>
        <w:t>2.</w:t>
      </w:r>
      <w:r w:rsidRPr="00AD05B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84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D14594" w:rsidRPr="00AE6110" w:rsidRDefault="00D14594" w:rsidP="00D1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основополагающих принципах: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(учёт возможностей, особенностей развития и потребностей каждого  ребёнка);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 воспитанников;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во всех пяти образовательных областях.</w:t>
      </w:r>
    </w:p>
    <w:p w:rsidR="00D14594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D14594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3. В содержательном</w:t>
      </w:r>
      <w:r w:rsidRPr="002E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модель организации образовательного и воспитательного процесса в образовательной  области </w:t>
      </w:r>
      <w:r w:rsidRPr="00EE7441">
        <w:rPr>
          <w:rFonts w:ascii="Times New Roman" w:eastAsia="Times New Roman" w:hAnsi="Times New Roman"/>
          <w:sz w:val="28"/>
          <w:szCs w:val="28"/>
        </w:rPr>
        <w:t>«Художественно-эстетическое развитие»</w:t>
      </w:r>
      <w:r w:rsidRPr="00DC50F3">
        <w:rPr>
          <w:rFonts w:ascii="Times New Roman" w:eastAsia="Times New Roman" w:hAnsi="Times New Roman"/>
          <w:sz w:val="28"/>
          <w:szCs w:val="28"/>
        </w:rPr>
        <w:t xml:space="preserve">  направление «Музыкальная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594" w:rsidRPr="00EE7441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E4B3A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комплексно-тематический план на 2018-2019 учебный год (см. Приложение)</w:t>
      </w:r>
    </w:p>
    <w:p w:rsidR="00D14594" w:rsidRPr="00F02813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    </w:t>
      </w:r>
      <w:r w:rsidRPr="00F02813">
        <w:rPr>
          <w:rFonts w:ascii="Times New Roman" w:eastAsia="Times New Roman" w:hAnsi="Times New Roman" w:cs="Times New Roman"/>
          <w:bCs/>
          <w:sz w:val="28"/>
        </w:rPr>
        <w:t xml:space="preserve">В этом разделе </w:t>
      </w:r>
      <w:r>
        <w:rPr>
          <w:rFonts w:ascii="Times New Roman" w:eastAsia="Times New Roman" w:hAnsi="Times New Roman" w:cs="Times New Roman"/>
          <w:bCs/>
          <w:sz w:val="28"/>
        </w:rPr>
        <w:t xml:space="preserve">описаны </w:t>
      </w:r>
      <w:r w:rsidRPr="00F02813">
        <w:rPr>
          <w:rFonts w:ascii="Times New Roman" w:eastAsia="Times New Roman" w:hAnsi="Times New Roman" w:cs="Times New Roman"/>
          <w:bCs/>
          <w:sz w:val="28"/>
        </w:rPr>
        <w:t>формы о</w:t>
      </w:r>
      <w:r>
        <w:rPr>
          <w:rFonts w:ascii="Times New Roman" w:eastAsia="Times New Roman" w:hAnsi="Times New Roman" w:cs="Times New Roman"/>
          <w:bCs/>
          <w:sz w:val="28"/>
        </w:rPr>
        <w:t>рганизации совместной деятельно</w:t>
      </w:r>
      <w:r w:rsidRPr="00F02813">
        <w:rPr>
          <w:rFonts w:ascii="Times New Roman" w:eastAsia="Times New Roman" w:hAnsi="Times New Roman" w:cs="Times New Roman"/>
          <w:bCs/>
          <w:sz w:val="28"/>
        </w:rPr>
        <w:t>сти педагогов, детей и родителей, свободной самостоятельной деятельности детей, направленные на поддержку детской инициативы и самостоятельности.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D14594" w:rsidRDefault="00D14594" w:rsidP="00D1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план сотрудничества с семьями воспитанников;</w:t>
      </w:r>
    </w:p>
    <w:p w:rsidR="00D14594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организация кружковой работы,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D14594" w:rsidRPr="00396DDB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96DDB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D14594" w:rsidRPr="00396DDB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- перспективный план образовательной музыкальной деятельности на </w:t>
      </w:r>
      <w:r w:rsidR="00AD05BF">
        <w:rPr>
          <w:rFonts w:ascii="Times New Roman" w:eastAsia="Times New Roman" w:hAnsi="Times New Roman" w:cs="Times New Roman"/>
          <w:bCs/>
          <w:sz w:val="28"/>
        </w:rPr>
        <w:t>2020-2021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год;</w:t>
      </w:r>
    </w:p>
    <w:p w:rsidR="00D14594" w:rsidRPr="00396DDB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план работы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вокального </w:t>
      </w: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кружка </w:t>
      </w:r>
      <w:r>
        <w:rPr>
          <w:rFonts w:ascii="Times New Roman" w:eastAsia="Times New Roman" w:hAnsi="Times New Roman" w:cs="Times New Roman"/>
          <w:bCs/>
          <w:color w:val="C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«Веснушки»</w:t>
      </w:r>
      <w:r w:rsidRPr="00396DDB">
        <w:rPr>
          <w:rFonts w:ascii="Times New Roman" w:eastAsia="Times New Roman" w:hAnsi="Times New Roman" w:cs="Times New Roman"/>
          <w:bCs/>
          <w:color w:val="C00000"/>
          <w:sz w:val="28"/>
        </w:rPr>
        <w:t xml:space="preserve"> </w:t>
      </w: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на </w:t>
      </w:r>
      <w:r w:rsidR="00AD05BF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2020-2021</w:t>
      </w:r>
      <w:bookmarkStart w:id="0" w:name="_GoBack"/>
      <w:bookmarkEnd w:id="0"/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учебный год;</w:t>
      </w:r>
    </w:p>
    <w:p w:rsidR="00D14594" w:rsidRPr="00845A25" w:rsidRDefault="00D14594" w:rsidP="00D1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D14594" w:rsidRPr="00F02813" w:rsidRDefault="00D14594" w:rsidP="00D145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D14594" w:rsidRPr="00AE6110" w:rsidRDefault="00D14594" w:rsidP="00D145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9D" w:rsidRDefault="00BD409D"/>
    <w:sectPr w:rsidR="00BD409D" w:rsidSect="009F3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FA"/>
    <w:rsid w:val="000414A2"/>
    <w:rsid w:val="000553E4"/>
    <w:rsid w:val="000F73E7"/>
    <w:rsid w:val="001226BE"/>
    <w:rsid w:val="0018138E"/>
    <w:rsid w:val="001A0DE1"/>
    <w:rsid w:val="001E7BE9"/>
    <w:rsid w:val="001F57D7"/>
    <w:rsid w:val="00236C21"/>
    <w:rsid w:val="00240511"/>
    <w:rsid w:val="00256796"/>
    <w:rsid w:val="002729A5"/>
    <w:rsid w:val="002919A2"/>
    <w:rsid w:val="002A4A38"/>
    <w:rsid w:val="002A4F8B"/>
    <w:rsid w:val="003009E5"/>
    <w:rsid w:val="00315FC3"/>
    <w:rsid w:val="00321FF3"/>
    <w:rsid w:val="003224EA"/>
    <w:rsid w:val="003738F8"/>
    <w:rsid w:val="003C454B"/>
    <w:rsid w:val="003D793C"/>
    <w:rsid w:val="003E6FBA"/>
    <w:rsid w:val="003F316A"/>
    <w:rsid w:val="00415C49"/>
    <w:rsid w:val="00436271"/>
    <w:rsid w:val="00470AFA"/>
    <w:rsid w:val="00487F01"/>
    <w:rsid w:val="0049770F"/>
    <w:rsid w:val="004D637A"/>
    <w:rsid w:val="004F7373"/>
    <w:rsid w:val="0053045A"/>
    <w:rsid w:val="00567165"/>
    <w:rsid w:val="005959DA"/>
    <w:rsid w:val="005968C2"/>
    <w:rsid w:val="005C213E"/>
    <w:rsid w:val="00665F30"/>
    <w:rsid w:val="00680ECE"/>
    <w:rsid w:val="00692231"/>
    <w:rsid w:val="006A6615"/>
    <w:rsid w:val="006C72B8"/>
    <w:rsid w:val="006C7D2A"/>
    <w:rsid w:val="006D0A89"/>
    <w:rsid w:val="007259C3"/>
    <w:rsid w:val="00727C19"/>
    <w:rsid w:val="007301F6"/>
    <w:rsid w:val="00735436"/>
    <w:rsid w:val="00780CB7"/>
    <w:rsid w:val="007A1462"/>
    <w:rsid w:val="007A3BD2"/>
    <w:rsid w:val="007B1B5B"/>
    <w:rsid w:val="007E580C"/>
    <w:rsid w:val="007F03BC"/>
    <w:rsid w:val="00827DB4"/>
    <w:rsid w:val="00837DCB"/>
    <w:rsid w:val="00841B2A"/>
    <w:rsid w:val="00843DB7"/>
    <w:rsid w:val="00861038"/>
    <w:rsid w:val="0088544E"/>
    <w:rsid w:val="008A62D6"/>
    <w:rsid w:val="008B11A4"/>
    <w:rsid w:val="008B4E33"/>
    <w:rsid w:val="008E60D8"/>
    <w:rsid w:val="008F4426"/>
    <w:rsid w:val="008F6049"/>
    <w:rsid w:val="00911797"/>
    <w:rsid w:val="00920DD8"/>
    <w:rsid w:val="009441C4"/>
    <w:rsid w:val="0095125B"/>
    <w:rsid w:val="00951A71"/>
    <w:rsid w:val="00955AB2"/>
    <w:rsid w:val="00963194"/>
    <w:rsid w:val="009A7CDB"/>
    <w:rsid w:val="009C073D"/>
    <w:rsid w:val="00A22D85"/>
    <w:rsid w:val="00A26528"/>
    <w:rsid w:val="00A721B9"/>
    <w:rsid w:val="00A84BD3"/>
    <w:rsid w:val="00AA5DFC"/>
    <w:rsid w:val="00AB449C"/>
    <w:rsid w:val="00AD05BF"/>
    <w:rsid w:val="00AF1379"/>
    <w:rsid w:val="00AF4716"/>
    <w:rsid w:val="00AF7D1F"/>
    <w:rsid w:val="00B125D1"/>
    <w:rsid w:val="00B14C1F"/>
    <w:rsid w:val="00B34831"/>
    <w:rsid w:val="00B55287"/>
    <w:rsid w:val="00B66D93"/>
    <w:rsid w:val="00BB69C4"/>
    <w:rsid w:val="00BB7CC3"/>
    <w:rsid w:val="00BC1F01"/>
    <w:rsid w:val="00BC304E"/>
    <w:rsid w:val="00BC71E7"/>
    <w:rsid w:val="00BD18D2"/>
    <w:rsid w:val="00BD1DCE"/>
    <w:rsid w:val="00BD409D"/>
    <w:rsid w:val="00C20FFD"/>
    <w:rsid w:val="00C45381"/>
    <w:rsid w:val="00C75CE1"/>
    <w:rsid w:val="00C77AA1"/>
    <w:rsid w:val="00C92A34"/>
    <w:rsid w:val="00CA13C7"/>
    <w:rsid w:val="00CE75FA"/>
    <w:rsid w:val="00D14594"/>
    <w:rsid w:val="00D35F17"/>
    <w:rsid w:val="00D408EB"/>
    <w:rsid w:val="00D60537"/>
    <w:rsid w:val="00DB6370"/>
    <w:rsid w:val="00DF7926"/>
    <w:rsid w:val="00E21237"/>
    <w:rsid w:val="00E23D93"/>
    <w:rsid w:val="00E31A3C"/>
    <w:rsid w:val="00E82279"/>
    <w:rsid w:val="00EA3C65"/>
    <w:rsid w:val="00EB1BA8"/>
    <w:rsid w:val="00ED2B1B"/>
    <w:rsid w:val="00EE5398"/>
    <w:rsid w:val="00F153B9"/>
    <w:rsid w:val="00F16A4C"/>
    <w:rsid w:val="00F16B1F"/>
    <w:rsid w:val="00F268B4"/>
    <w:rsid w:val="00F27C71"/>
    <w:rsid w:val="00F3681E"/>
    <w:rsid w:val="00F47A70"/>
    <w:rsid w:val="00F80F87"/>
    <w:rsid w:val="00FB2902"/>
    <w:rsid w:val="00FB6D63"/>
    <w:rsid w:val="00FB6EB1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5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User</cp:lastModifiedBy>
  <cp:revision>5</cp:revision>
  <dcterms:created xsi:type="dcterms:W3CDTF">2020-07-26T02:53:00Z</dcterms:created>
  <dcterms:modified xsi:type="dcterms:W3CDTF">2020-11-02T06:29:00Z</dcterms:modified>
</cp:coreProperties>
</file>